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054F" w:rsidRPr="00A4054F" w:rsidRDefault="00A4054F" w:rsidP="00A4054F">
      <w:pPr>
        <w:spacing w:after="0" w:line="480" w:lineRule="auto"/>
        <w:jc w:val="center"/>
        <w:rPr>
          <w:rFonts w:ascii="Times New Roman" w:hAnsi="Times New Roman" w:cs="Times New Roman"/>
          <w:sz w:val="24"/>
          <w:szCs w:val="24"/>
        </w:rPr>
      </w:pPr>
    </w:p>
    <w:p w:rsidR="00A4054F" w:rsidRPr="00A4054F" w:rsidRDefault="00A4054F" w:rsidP="00A4054F">
      <w:pPr>
        <w:spacing w:after="0" w:line="480" w:lineRule="auto"/>
        <w:jc w:val="center"/>
        <w:rPr>
          <w:rFonts w:ascii="Times New Roman" w:hAnsi="Times New Roman" w:cs="Times New Roman"/>
          <w:sz w:val="24"/>
          <w:szCs w:val="24"/>
        </w:rPr>
      </w:pPr>
    </w:p>
    <w:p w:rsidR="00A4054F" w:rsidRPr="00A4054F" w:rsidRDefault="00A4054F" w:rsidP="00A4054F">
      <w:pPr>
        <w:spacing w:after="0" w:line="480" w:lineRule="auto"/>
        <w:jc w:val="center"/>
        <w:rPr>
          <w:rFonts w:ascii="Times New Roman" w:hAnsi="Times New Roman" w:cs="Times New Roman"/>
          <w:sz w:val="24"/>
          <w:szCs w:val="24"/>
        </w:rPr>
      </w:pPr>
    </w:p>
    <w:p w:rsidR="00A4054F" w:rsidRPr="00A4054F" w:rsidRDefault="00A4054F" w:rsidP="00A4054F">
      <w:pPr>
        <w:spacing w:after="0" w:line="480" w:lineRule="auto"/>
        <w:jc w:val="center"/>
        <w:rPr>
          <w:rFonts w:ascii="Times New Roman" w:hAnsi="Times New Roman" w:cs="Times New Roman"/>
          <w:sz w:val="24"/>
          <w:szCs w:val="24"/>
        </w:rPr>
      </w:pPr>
    </w:p>
    <w:p w:rsidR="00A4054F" w:rsidRPr="00A4054F" w:rsidRDefault="00A4054F" w:rsidP="00A4054F">
      <w:pPr>
        <w:spacing w:after="0" w:line="480" w:lineRule="auto"/>
        <w:jc w:val="center"/>
        <w:rPr>
          <w:rFonts w:ascii="Times New Roman" w:hAnsi="Times New Roman" w:cs="Times New Roman"/>
          <w:sz w:val="24"/>
          <w:szCs w:val="24"/>
        </w:rPr>
      </w:pPr>
    </w:p>
    <w:p w:rsidR="00A4054F" w:rsidRPr="00A4054F" w:rsidRDefault="00A4054F" w:rsidP="00A4054F">
      <w:pPr>
        <w:spacing w:after="0" w:line="480" w:lineRule="auto"/>
        <w:jc w:val="center"/>
        <w:rPr>
          <w:rFonts w:ascii="Times New Roman" w:hAnsi="Times New Roman" w:cs="Times New Roman"/>
          <w:sz w:val="24"/>
          <w:szCs w:val="24"/>
        </w:rPr>
      </w:pPr>
    </w:p>
    <w:p w:rsidR="00A4054F" w:rsidRPr="00A4054F" w:rsidRDefault="00A4054F" w:rsidP="00A4054F">
      <w:pPr>
        <w:spacing w:after="0" w:line="480" w:lineRule="auto"/>
        <w:jc w:val="center"/>
        <w:rPr>
          <w:rFonts w:ascii="Times New Roman" w:hAnsi="Times New Roman" w:cs="Times New Roman"/>
          <w:sz w:val="24"/>
          <w:szCs w:val="24"/>
        </w:rPr>
      </w:pPr>
    </w:p>
    <w:p w:rsidR="00A4054F" w:rsidRPr="00A4054F" w:rsidRDefault="00A4054F" w:rsidP="00A4054F">
      <w:pPr>
        <w:spacing w:after="0" w:line="480" w:lineRule="auto"/>
        <w:jc w:val="center"/>
        <w:rPr>
          <w:rFonts w:ascii="Times New Roman" w:hAnsi="Times New Roman" w:cs="Times New Roman"/>
          <w:sz w:val="24"/>
          <w:szCs w:val="24"/>
        </w:rPr>
      </w:pPr>
    </w:p>
    <w:p w:rsidR="00A4054F" w:rsidRPr="00A4054F" w:rsidRDefault="00A4054F" w:rsidP="00A4054F">
      <w:pPr>
        <w:spacing w:after="0" w:line="480" w:lineRule="auto"/>
        <w:jc w:val="center"/>
        <w:rPr>
          <w:rFonts w:ascii="Times New Roman" w:hAnsi="Times New Roman" w:cs="Times New Roman"/>
          <w:sz w:val="24"/>
          <w:szCs w:val="24"/>
        </w:rPr>
      </w:pPr>
    </w:p>
    <w:p w:rsidR="00A4054F" w:rsidRPr="00A4054F" w:rsidRDefault="00A4054F" w:rsidP="00A4054F">
      <w:pPr>
        <w:spacing w:after="0" w:line="480" w:lineRule="auto"/>
        <w:jc w:val="center"/>
        <w:rPr>
          <w:rFonts w:ascii="Times New Roman" w:hAnsi="Times New Roman" w:cs="Times New Roman"/>
          <w:sz w:val="24"/>
          <w:szCs w:val="24"/>
        </w:rPr>
      </w:pPr>
    </w:p>
    <w:p w:rsidR="00A4054F" w:rsidRPr="00A4054F" w:rsidRDefault="00A4054F" w:rsidP="00A4054F">
      <w:pPr>
        <w:spacing w:after="0" w:line="480" w:lineRule="auto"/>
        <w:jc w:val="center"/>
        <w:rPr>
          <w:rFonts w:ascii="Times New Roman" w:hAnsi="Times New Roman" w:cs="Times New Roman"/>
          <w:sz w:val="24"/>
          <w:szCs w:val="24"/>
        </w:rPr>
      </w:pPr>
    </w:p>
    <w:p w:rsidR="00A4054F" w:rsidRPr="00A4054F" w:rsidRDefault="00A4054F" w:rsidP="00A4054F">
      <w:pPr>
        <w:spacing w:after="0" w:line="480" w:lineRule="auto"/>
        <w:jc w:val="center"/>
        <w:rPr>
          <w:rFonts w:ascii="Times New Roman" w:hAnsi="Times New Roman" w:cs="Times New Roman"/>
          <w:sz w:val="24"/>
          <w:szCs w:val="24"/>
        </w:rPr>
      </w:pPr>
      <w:r w:rsidRPr="00A4054F">
        <w:rPr>
          <w:rFonts w:ascii="Times New Roman" w:hAnsi="Times New Roman" w:cs="Times New Roman"/>
          <w:sz w:val="24"/>
          <w:szCs w:val="24"/>
        </w:rPr>
        <w:t>ITT-430 Benchmark - Security Automation with PowerShell</w:t>
      </w:r>
    </w:p>
    <w:p w:rsidR="00A4054F" w:rsidRPr="00A4054F" w:rsidRDefault="00A4054F" w:rsidP="00A4054F">
      <w:pPr>
        <w:pStyle w:val="Heading1"/>
        <w:spacing w:before="0" w:beforeAutospacing="0" w:after="0" w:afterAutospacing="0" w:line="480" w:lineRule="auto"/>
        <w:jc w:val="center"/>
        <w:rPr>
          <w:b w:val="0"/>
          <w:spacing w:val="8"/>
          <w:sz w:val="24"/>
          <w:szCs w:val="24"/>
        </w:rPr>
      </w:pPr>
      <w:r w:rsidRPr="00A4054F">
        <w:rPr>
          <w:b w:val="0"/>
          <w:spacing w:val="8"/>
          <w:sz w:val="24"/>
          <w:szCs w:val="24"/>
        </w:rPr>
        <w:t>Student’s Name</w:t>
      </w:r>
    </w:p>
    <w:p w:rsidR="00A4054F" w:rsidRPr="00A4054F" w:rsidRDefault="00A4054F" w:rsidP="00A4054F">
      <w:pPr>
        <w:pStyle w:val="Heading1"/>
        <w:spacing w:before="0" w:beforeAutospacing="0" w:after="0" w:afterAutospacing="0" w:line="480" w:lineRule="auto"/>
        <w:jc w:val="center"/>
        <w:rPr>
          <w:b w:val="0"/>
          <w:spacing w:val="8"/>
          <w:sz w:val="24"/>
          <w:szCs w:val="24"/>
        </w:rPr>
      </w:pPr>
      <w:r w:rsidRPr="00A4054F">
        <w:rPr>
          <w:b w:val="0"/>
          <w:spacing w:val="8"/>
          <w:sz w:val="24"/>
          <w:szCs w:val="24"/>
        </w:rPr>
        <w:t>Institutional Affiliation</w:t>
      </w:r>
    </w:p>
    <w:p w:rsidR="00A4054F" w:rsidRPr="00A4054F" w:rsidRDefault="00A4054F" w:rsidP="00A4054F">
      <w:pPr>
        <w:pStyle w:val="Heading1"/>
        <w:spacing w:before="0" w:beforeAutospacing="0" w:after="0" w:afterAutospacing="0" w:line="480" w:lineRule="auto"/>
        <w:jc w:val="center"/>
        <w:rPr>
          <w:b w:val="0"/>
          <w:spacing w:val="8"/>
          <w:sz w:val="24"/>
          <w:szCs w:val="24"/>
        </w:rPr>
      </w:pPr>
      <w:r w:rsidRPr="00A4054F">
        <w:rPr>
          <w:b w:val="0"/>
          <w:spacing w:val="8"/>
          <w:sz w:val="24"/>
          <w:szCs w:val="24"/>
        </w:rPr>
        <w:t>Date</w:t>
      </w:r>
    </w:p>
    <w:p w:rsidR="00A4054F" w:rsidRPr="00A4054F" w:rsidRDefault="00A4054F" w:rsidP="00A4054F">
      <w:pPr>
        <w:spacing w:after="0" w:line="480" w:lineRule="auto"/>
        <w:rPr>
          <w:rFonts w:ascii="Times New Roman" w:hAnsi="Times New Roman" w:cs="Times New Roman"/>
          <w:sz w:val="24"/>
          <w:szCs w:val="24"/>
        </w:rPr>
      </w:pPr>
      <w:r w:rsidRPr="00A4054F">
        <w:rPr>
          <w:rFonts w:ascii="Times New Roman" w:hAnsi="Times New Roman" w:cs="Times New Roman"/>
          <w:sz w:val="24"/>
          <w:szCs w:val="24"/>
        </w:rPr>
        <w:br w:type="page"/>
      </w:r>
    </w:p>
    <w:p w:rsidR="00912D35" w:rsidRPr="00A4054F" w:rsidRDefault="00912D35" w:rsidP="00A4054F">
      <w:pPr>
        <w:spacing w:after="0" w:line="480" w:lineRule="auto"/>
        <w:jc w:val="center"/>
        <w:rPr>
          <w:rFonts w:ascii="Times New Roman" w:hAnsi="Times New Roman" w:cs="Times New Roman"/>
          <w:sz w:val="24"/>
          <w:szCs w:val="24"/>
        </w:rPr>
      </w:pPr>
      <w:r w:rsidRPr="00A4054F">
        <w:rPr>
          <w:rFonts w:ascii="Times New Roman" w:hAnsi="Times New Roman" w:cs="Times New Roman"/>
          <w:sz w:val="24"/>
          <w:szCs w:val="24"/>
        </w:rPr>
        <w:lastRenderedPageBreak/>
        <w:t>ITT-430 Benchmark - Security Automation with PowerShell</w:t>
      </w:r>
    </w:p>
    <w:p w:rsidR="00912D35" w:rsidRPr="00A4054F" w:rsidRDefault="00912D35" w:rsidP="00A4054F">
      <w:pPr>
        <w:spacing w:after="0" w:line="480" w:lineRule="auto"/>
        <w:ind w:firstLine="720"/>
        <w:rPr>
          <w:rFonts w:ascii="Times New Roman" w:hAnsi="Times New Roman" w:cs="Times New Roman"/>
          <w:sz w:val="24"/>
          <w:szCs w:val="24"/>
        </w:rPr>
      </w:pPr>
      <w:r w:rsidRPr="00A4054F">
        <w:rPr>
          <w:rFonts w:ascii="Times New Roman" w:hAnsi="Times New Roman" w:cs="Times New Roman"/>
          <w:sz w:val="24"/>
          <w:szCs w:val="24"/>
        </w:rPr>
        <w:t>In Windows Server 2012 R2, QoS must be utilized to implement the most extreme transfer speed utilization. This sort of data transmission the board is additionally at times alluded to as rate constraining</w:t>
      </w:r>
      <w:r w:rsidR="00A4054F" w:rsidRPr="00A4054F">
        <w:rPr>
          <w:rFonts w:ascii="Times New Roman" w:hAnsi="Times New Roman" w:cs="Times New Roman"/>
          <w:sz w:val="24"/>
          <w:szCs w:val="24"/>
        </w:rPr>
        <w:t xml:space="preserve"> </w:t>
      </w:r>
      <w:r w:rsidR="00A4054F" w:rsidRPr="00A4054F">
        <w:rPr>
          <w:rFonts w:ascii="Times New Roman" w:hAnsi="Times New Roman" w:cs="Times New Roman"/>
          <w:sz w:val="24"/>
          <w:szCs w:val="24"/>
        </w:rPr>
        <w:t xml:space="preserve">(Goad, </w:t>
      </w:r>
      <w:r w:rsidR="00B42609">
        <w:rPr>
          <w:rFonts w:ascii="Times New Roman" w:hAnsi="Times New Roman" w:cs="Times New Roman"/>
          <w:sz w:val="24"/>
          <w:szCs w:val="24"/>
        </w:rPr>
        <w:t>2018</w:t>
      </w:r>
      <w:r w:rsidR="00A4054F" w:rsidRPr="00A4054F">
        <w:rPr>
          <w:rFonts w:ascii="Times New Roman" w:hAnsi="Times New Roman" w:cs="Times New Roman"/>
          <w:sz w:val="24"/>
          <w:szCs w:val="24"/>
        </w:rPr>
        <w:t>)</w:t>
      </w:r>
      <w:r w:rsidRPr="00A4054F">
        <w:rPr>
          <w:rFonts w:ascii="Times New Roman" w:hAnsi="Times New Roman" w:cs="Times New Roman"/>
          <w:sz w:val="24"/>
          <w:szCs w:val="24"/>
        </w:rPr>
        <w:t>. This same feature continues to exist in Windows Server 2012, and you can now also use the minimum bandwidth feature. You can configure QoS through PowerShell using the following cmdlets:</w:t>
      </w:r>
    </w:p>
    <w:p w:rsidR="00912D35" w:rsidRPr="00A4054F" w:rsidRDefault="00912D35" w:rsidP="00A4054F">
      <w:pPr>
        <w:pStyle w:val="NormalWeb"/>
        <w:shd w:val="clear" w:color="auto" w:fill="FFFFFF"/>
        <w:spacing w:before="0" w:beforeAutospacing="0" w:after="0" w:afterAutospacing="0" w:line="480" w:lineRule="auto"/>
        <w:textAlignment w:val="baseline"/>
      </w:pPr>
      <w:r w:rsidRPr="00A4054F">
        <w:t>Set-VMNetworkAdapter –VMName NomedaMaquinaVirtual –MaximumBandwidth 5000</w:t>
      </w:r>
    </w:p>
    <w:p w:rsidR="00912D35" w:rsidRPr="00A4054F" w:rsidRDefault="00912D35" w:rsidP="00A4054F">
      <w:pPr>
        <w:pStyle w:val="NormalWeb"/>
        <w:shd w:val="clear" w:color="auto" w:fill="FFFFFF"/>
        <w:spacing w:after="0" w:afterAutospacing="0" w:line="480" w:lineRule="auto"/>
        <w:textAlignment w:val="baseline"/>
      </w:pPr>
      <w:r w:rsidRPr="00A4054F">
        <w:t>function Get-SystemInfo {</w:t>
      </w:r>
    </w:p>
    <w:p w:rsidR="00912D35" w:rsidRPr="00A4054F" w:rsidRDefault="00912D35" w:rsidP="00A4054F">
      <w:pPr>
        <w:pStyle w:val="NormalWeb"/>
        <w:shd w:val="clear" w:color="auto" w:fill="FFFFFF"/>
        <w:spacing w:after="0" w:afterAutospacing="0" w:line="480" w:lineRule="auto"/>
        <w:textAlignment w:val="baseline"/>
      </w:pPr>
      <w:r w:rsidRPr="00A4054F">
        <w:t xml:space="preserve">  $os = Get-WmiObject –Class Win32_OperatingSystem –ComputerName localhost</w:t>
      </w:r>
    </w:p>
    <w:p w:rsidR="00912D35" w:rsidRPr="00A4054F" w:rsidRDefault="00912D35" w:rsidP="00A4054F">
      <w:pPr>
        <w:pStyle w:val="NormalWeb"/>
        <w:shd w:val="clear" w:color="auto" w:fill="FFFFFF"/>
        <w:spacing w:after="0" w:afterAutospacing="0" w:line="480" w:lineRule="auto"/>
        <w:textAlignment w:val="baseline"/>
      </w:pPr>
      <w:r w:rsidRPr="00A4054F">
        <w:t xml:space="preserve">  $cs = Get-WmiObject –Class Win32_ComputerSystem –ComputerName localhost</w:t>
      </w:r>
    </w:p>
    <w:p w:rsidR="00912D35" w:rsidRPr="00A4054F" w:rsidRDefault="00912D35" w:rsidP="00A4054F">
      <w:pPr>
        <w:pStyle w:val="NormalWeb"/>
        <w:shd w:val="clear" w:color="auto" w:fill="FFFFFF"/>
        <w:spacing w:after="0" w:afterAutospacing="0" w:line="480" w:lineRule="auto"/>
        <w:textAlignment w:val="baseline"/>
      </w:pPr>
      <w:r w:rsidRPr="00A4054F">
        <w:t xml:space="preserve">  $props = [ordered]@{</w:t>
      </w:r>
    </w:p>
    <w:p w:rsidR="00912D35" w:rsidRPr="00A4054F" w:rsidRDefault="00912D35" w:rsidP="00A4054F">
      <w:pPr>
        <w:pStyle w:val="NormalWeb"/>
        <w:shd w:val="clear" w:color="auto" w:fill="FFFFFF"/>
        <w:spacing w:after="0" w:afterAutospacing="0" w:line="480" w:lineRule="auto"/>
        <w:textAlignment w:val="baseline"/>
      </w:pPr>
      <w:r w:rsidRPr="00A4054F">
        <w:t xml:space="preserve">    OSVersion = $os.version</w:t>
      </w:r>
    </w:p>
    <w:p w:rsidR="00912D35" w:rsidRPr="00A4054F" w:rsidRDefault="00912D35" w:rsidP="00A4054F">
      <w:pPr>
        <w:pStyle w:val="NormalWeb"/>
        <w:shd w:val="clear" w:color="auto" w:fill="FFFFFF"/>
        <w:spacing w:before="0" w:beforeAutospacing="0" w:after="0" w:afterAutospacing="0" w:line="480" w:lineRule="auto"/>
        <w:textAlignment w:val="baseline"/>
      </w:pPr>
      <w:r w:rsidRPr="00A4054F">
        <w:t xml:space="preserve">    Model = $cs.model</w:t>
      </w:r>
    </w:p>
    <w:p w:rsidR="00912D35" w:rsidRPr="00A4054F" w:rsidRDefault="00912D35" w:rsidP="00A4054F">
      <w:pPr>
        <w:spacing w:after="0" w:line="480" w:lineRule="auto"/>
        <w:ind w:firstLine="720"/>
        <w:rPr>
          <w:rFonts w:ascii="Times New Roman" w:hAnsi="Times New Roman" w:cs="Times New Roman"/>
          <w:sz w:val="24"/>
          <w:szCs w:val="24"/>
        </w:rPr>
      </w:pPr>
      <w:r w:rsidRPr="00A4054F">
        <w:rPr>
          <w:rFonts w:ascii="Times New Roman" w:hAnsi="Times New Roman" w:cs="Times New Roman"/>
          <w:sz w:val="24"/>
          <w:szCs w:val="24"/>
        </w:rPr>
        <w:t>Previously, QoS settings could only be done using the Snap-In Group Policy (gpedit.msc or gpmc.msc)</w:t>
      </w:r>
      <w:r w:rsidR="00A4054F" w:rsidRPr="00A4054F">
        <w:rPr>
          <w:rFonts w:ascii="Times New Roman" w:hAnsi="Times New Roman" w:cs="Times New Roman"/>
          <w:sz w:val="24"/>
          <w:szCs w:val="24"/>
        </w:rPr>
        <w:t xml:space="preserve"> </w:t>
      </w:r>
      <w:r w:rsidR="00A4054F" w:rsidRPr="00A4054F">
        <w:rPr>
          <w:rFonts w:ascii="Times New Roman" w:hAnsi="Times New Roman" w:cs="Times New Roman"/>
          <w:sz w:val="24"/>
          <w:szCs w:val="24"/>
        </w:rPr>
        <w:t xml:space="preserve">(Goad, </w:t>
      </w:r>
      <w:r w:rsidR="00B42609">
        <w:rPr>
          <w:rFonts w:ascii="Times New Roman" w:hAnsi="Times New Roman" w:cs="Times New Roman"/>
          <w:sz w:val="24"/>
          <w:szCs w:val="24"/>
        </w:rPr>
        <w:t>2018</w:t>
      </w:r>
      <w:r w:rsidR="00A4054F" w:rsidRPr="00A4054F">
        <w:rPr>
          <w:rFonts w:ascii="Times New Roman" w:hAnsi="Times New Roman" w:cs="Times New Roman"/>
          <w:sz w:val="24"/>
          <w:szCs w:val="24"/>
        </w:rPr>
        <w:t>)</w:t>
      </w:r>
      <w:r w:rsidRPr="00A4054F">
        <w:rPr>
          <w:rFonts w:ascii="Times New Roman" w:hAnsi="Times New Roman" w:cs="Times New Roman"/>
          <w:sz w:val="24"/>
          <w:szCs w:val="24"/>
        </w:rPr>
        <w:t>. Now in Windows Server 2012, you can schedule or enable automation of QoS policies using Windows PowerShell, making static and dynamic configuration easier, allowing you to manage virtualized servers that are connected to your datacenter. Because Windows PowerShell has remote computer management capabilities, you can manage QoS policies on a group of servers at once, even if those servers are not part of your domain.</w:t>
      </w:r>
    </w:p>
    <w:p w:rsidR="00912D35" w:rsidRPr="00A4054F" w:rsidRDefault="00912D35" w:rsidP="00A4054F">
      <w:pPr>
        <w:spacing w:after="0" w:line="480" w:lineRule="auto"/>
        <w:ind w:firstLine="720"/>
        <w:rPr>
          <w:rFonts w:ascii="Times New Roman" w:hAnsi="Times New Roman" w:cs="Times New Roman"/>
          <w:sz w:val="24"/>
          <w:szCs w:val="24"/>
        </w:rPr>
      </w:pPr>
      <w:r w:rsidRPr="00A4054F">
        <w:rPr>
          <w:rFonts w:ascii="Times New Roman" w:hAnsi="Times New Roman" w:cs="Times New Roman"/>
          <w:sz w:val="24"/>
          <w:szCs w:val="24"/>
        </w:rPr>
        <w:t>A second benefit is that in Windows Server 2012, it is conceivable to recognize the different kinds of system traffic that are created by virtual machines</w:t>
      </w:r>
      <w:r w:rsidR="00A4054F" w:rsidRPr="00A4054F">
        <w:rPr>
          <w:rFonts w:ascii="Times New Roman" w:hAnsi="Times New Roman" w:cs="Times New Roman"/>
          <w:sz w:val="24"/>
          <w:szCs w:val="24"/>
        </w:rPr>
        <w:t xml:space="preserve"> </w:t>
      </w:r>
      <w:r w:rsidR="00A4054F" w:rsidRPr="00A4054F">
        <w:rPr>
          <w:rFonts w:ascii="Times New Roman" w:hAnsi="Times New Roman" w:cs="Times New Roman"/>
          <w:sz w:val="24"/>
          <w:szCs w:val="24"/>
          <w:shd w:val="clear" w:color="auto" w:fill="FFFFFF"/>
        </w:rPr>
        <w:t xml:space="preserve">(Minasi et al. </w:t>
      </w:r>
      <w:r w:rsidR="00B42609">
        <w:rPr>
          <w:rFonts w:ascii="Times New Roman" w:hAnsi="Times New Roman" w:cs="Times New Roman"/>
          <w:sz w:val="24"/>
          <w:szCs w:val="24"/>
          <w:shd w:val="clear" w:color="auto" w:fill="FFFFFF"/>
        </w:rPr>
        <w:t>2018</w:t>
      </w:r>
      <w:r w:rsidR="00A4054F" w:rsidRPr="00A4054F">
        <w:rPr>
          <w:rFonts w:ascii="Times New Roman" w:hAnsi="Times New Roman" w:cs="Times New Roman"/>
          <w:sz w:val="24"/>
          <w:szCs w:val="24"/>
          <w:shd w:val="clear" w:color="auto" w:fill="FFFFFF"/>
        </w:rPr>
        <w:t>)</w:t>
      </w:r>
      <w:r w:rsidRPr="00A4054F">
        <w:rPr>
          <w:rFonts w:ascii="Times New Roman" w:hAnsi="Times New Roman" w:cs="Times New Roman"/>
          <w:sz w:val="24"/>
          <w:szCs w:val="24"/>
        </w:rPr>
        <w:t>. For instance, an overseer could hypothetically hold more data transfer capacity for storage traffic than for customary virtual machine traffic</w:t>
      </w:r>
      <w:r w:rsidR="00A4054F" w:rsidRPr="00A4054F">
        <w:rPr>
          <w:rFonts w:ascii="Times New Roman" w:hAnsi="Times New Roman" w:cs="Times New Roman"/>
          <w:sz w:val="24"/>
          <w:szCs w:val="24"/>
        </w:rPr>
        <w:t xml:space="preserve"> </w:t>
      </w:r>
      <w:r w:rsidR="00A4054F" w:rsidRPr="00A4054F">
        <w:rPr>
          <w:rFonts w:ascii="Times New Roman" w:hAnsi="Times New Roman" w:cs="Times New Roman"/>
          <w:sz w:val="24"/>
          <w:szCs w:val="24"/>
        </w:rPr>
        <w:t xml:space="preserve">(Goad, </w:t>
      </w:r>
      <w:r w:rsidR="00B42609">
        <w:rPr>
          <w:rFonts w:ascii="Times New Roman" w:hAnsi="Times New Roman" w:cs="Times New Roman"/>
          <w:sz w:val="24"/>
          <w:szCs w:val="24"/>
        </w:rPr>
        <w:t>2018</w:t>
      </w:r>
      <w:r w:rsidR="00A4054F" w:rsidRPr="00A4054F">
        <w:rPr>
          <w:rFonts w:ascii="Times New Roman" w:hAnsi="Times New Roman" w:cs="Times New Roman"/>
          <w:sz w:val="24"/>
          <w:szCs w:val="24"/>
        </w:rPr>
        <w:t>)</w:t>
      </w:r>
      <w:r w:rsidRPr="00A4054F">
        <w:rPr>
          <w:rFonts w:ascii="Times New Roman" w:hAnsi="Times New Roman" w:cs="Times New Roman"/>
          <w:sz w:val="24"/>
          <w:szCs w:val="24"/>
        </w:rPr>
        <w:t>. In this example, you can define a bandwidth value, for example, 40% of virtual machine traffic and the rest for other network resources, such as storage traffic or live migration. If you are not using the 60% of the reserved band, the virtual machine can benefit from this band even if its use is necessary.</w:t>
      </w:r>
    </w:p>
    <w:p w:rsidR="00912D35" w:rsidRPr="00A4054F" w:rsidRDefault="00912D35" w:rsidP="00A4054F">
      <w:pPr>
        <w:spacing w:after="0" w:line="480" w:lineRule="auto"/>
        <w:ind w:firstLine="720"/>
        <w:rPr>
          <w:rFonts w:ascii="Times New Roman" w:hAnsi="Times New Roman" w:cs="Times New Roman"/>
          <w:sz w:val="24"/>
          <w:szCs w:val="24"/>
        </w:rPr>
      </w:pPr>
      <w:r w:rsidRPr="00A4054F">
        <w:rPr>
          <w:rFonts w:ascii="Times New Roman" w:hAnsi="Times New Roman" w:cs="Times New Roman"/>
          <w:sz w:val="24"/>
          <w:szCs w:val="24"/>
        </w:rPr>
        <w:t>The cmdlet name pattern makes it easy to search for a specific task. For example, the cmdlet for retrieving the entire process running on Windows is called Get-Process. On the off chance that you have overlooked the particular name of the cmdlet yet recollect the initial letter of the second piece of the name, you can utilize the Tab key and use the auto-complete element, similarly as it works with DOS</w:t>
      </w:r>
      <w:r w:rsidR="00A4054F" w:rsidRPr="00A4054F">
        <w:rPr>
          <w:rFonts w:ascii="Times New Roman" w:hAnsi="Times New Roman" w:cs="Times New Roman"/>
          <w:sz w:val="24"/>
          <w:szCs w:val="24"/>
        </w:rPr>
        <w:t xml:space="preserve"> </w:t>
      </w:r>
      <w:r w:rsidR="00A4054F" w:rsidRPr="00A4054F">
        <w:rPr>
          <w:rFonts w:ascii="Times New Roman" w:hAnsi="Times New Roman" w:cs="Times New Roman"/>
          <w:sz w:val="24"/>
          <w:szCs w:val="24"/>
        </w:rPr>
        <w:t xml:space="preserve">(Goad, </w:t>
      </w:r>
      <w:r w:rsidR="00B42609">
        <w:rPr>
          <w:rFonts w:ascii="Times New Roman" w:hAnsi="Times New Roman" w:cs="Times New Roman"/>
          <w:sz w:val="24"/>
          <w:szCs w:val="24"/>
        </w:rPr>
        <w:t>2018</w:t>
      </w:r>
      <w:r w:rsidR="00A4054F" w:rsidRPr="00A4054F">
        <w:rPr>
          <w:rFonts w:ascii="Times New Roman" w:hAnsi="Times New Roman" w:cs="Times New Roman"/>
          <w:sz w:val="24"/>
          <w:szCs w:val="24"/>
        </w:rPr>
        <w:t>)</w:t>
      </w:r>
      <w:r w:rsidRPr="00A4054F">
        <w:rPr>
          <w:rFonts w:ascii="Times New Roman" w:hAnsi="Times New Roman" w:cs="Times New Roman"/>
          <w:sz w:val="24"/>
          <w:szCs w:val="24"/>
        </w:rPr>
        <w:t>. Suppose you might want to show a rundown of cmdlets that start with Get-H, you can type the initial segment and utilize the Tab key to scan for what you are searching for. Cmdlets, for example, Get-Help, Get-History, and Get-Host, will be shown. Nom de plumes are elective names given to a cmdlet that makes it simpler for us to compose a cmdlet without entering its complete name. PowerShell has its list of internal aliases, like - dir and cd</w:t>
      </w:r>
      <w:r w:rsidR="00A4054F" w:rsidRPr="00A4054F">
        <w:rPr>
          <w:rFonts w:ascii="Times New Roman" w:hAnsi="Times New Roman" w:cs="Times New Roman"/>
          <w:sz w:val="24"/>
          <w:szCs w:val="24"/>
        </w:rPr>
        <w:t xml:space="preserve"> </w:t>
      </w:r>
      <w:r w:rsidR="00A4054F" w:rsidRPr="00A4054F">
        <w:rPr>
          <w:rFonts w:ascii="Times New Roman" w:hAnsi="Times New Roman" w:cs="Times New Roman"/>
          <w:sz w:val="24"/>
          <w:szCs w:val="24"/>
        </w:rPr>
        <w:t xml:space="preserve">(Goad, </w:t>
      </w:r>
      <w:r w:rsidR="00B42609">
        <w:rPr>
          <w:rFonts w:ascii="Times New Roman" w:hAnsi="Times New Roman" w:cs="Times New Roman"/>
          <w:sz w:val="24"/>
          <w:szCs w:val="24"/>
        </w:rPr>
        <w:t>2018</w:t>
      </w:r>
      <w:r w:rsidR="00A4054F" w:rsidRPr="00A4054F">
        <w:rPr>
          <w:rFonts w:ascii="Times New Roman" w:hAnsi="Times New Roman" w:cs="Times New Roman"/>
          <w:sz w:val="24"/>
          <w:szCs w:val="24"/>
        </w:rPr>
        <w:t>)</w:t>
      </w:r>
      <w:r w:rsidRPr="00A4054F">
        <w:rPr>
          <w:rFonts w:ascii="Times New Roman" w:hAnsi="Times New Roman" w:cs="Times New Roman"/>
          <w:sz w:val="24"/>
          <w:szCs w:val="24"/>
        </w:rPr>
        <w:t>. To list all available internal aliases, run the GetAlias-cmdlet, these are the most demanded aspects of Windows PowerShell contests.</w:t>
      </w:r>
    </w:p>
    <w:p w:rsidR="00912D35" w:rsidRPr="00A4054F" w:rsidRDefault="00912D35" w:rsidP="00A4054F">
      <w:pPr>
        <w:spacing w:after="0" w:line="480" w:lineRule="auto"/>
        <w:ind w:firstLine="720"/>
        <w:rPr>
          <w:rFonts w:ascii="Times New Roman" w:hAnsi="Times New Roman" w:cs="Times New Roman"/>
          <w:sz w:val="24"/>
          <w:szCs w:val="24"/>
        </w:rPr>
      </w:pPr>
      <w:r w:rsidRPr="00A4054F">
        <w:rPr>
          <w:rFonts w:ascii="Times New Roman" w:hAnsi="Times New Roman" w:cs="Times New Roman"/>
          <w:sz w:val="24"/>
          <w:szCs w:val="24"/>
        </w:rPr>
        <w:t>There is a multitude of commands Windows Server 2012 introduces new storage features that let you take advantage of the low cost of storage devices, without compromising performance or availability</w:t>
      </w:r>
      <w:r w:rsidR="00A4054F" w:rsidRPr="00A4054F">
        <w:rPr>
          <w:rFonts w:ascii="Times New Roman" w:hAnsi="Times New Roman" w:cs="Times New Roman"/>
          <w:sz w:val="24"/>
          <w:szCs w:val="24"/>
        </w:rPr>
        <w:t xml:space="preserve"> </w:t>
      </w:r>
      <w:r w:rsidR="00A4054F" w:rsidRPr="00A4054F">
        <w:rPr>
          <w:rFonts w:ascii="Times New Roman" w:hAnsi="Times New Roman" w:cs="Times New Roman"/>
          <w:sz w:val="24"/>
          <w:szCs w:val="24"/>
        </w:rPr>
        <w:t xml:space="preserve">(Goad, </w:t>
      </w:r>
      <w:r w:rsidR="00B42609">
        <w:rPr>
          <w:rFonts w:ascii="Times New Roman" w:hAnsi="Times New Roman" w:cs="Times New Roman"/>
          <w:sz w:val="24"/>
          <w:szCs w:val="24"/>
        </w:rPr>
        <w:t>2018</w:t>
      </w:r>
      <w:r w:rsidR="00A4054F" w:rsidRPr="00A4054F">
        <w:rPr>
          <w:rFonts w:ascii="Times New Roman" w:hAnsi="Times New Roman" w:cs="Times New Roman"/>
          <w:sz w:val="24"/>
          <w:szCs w:val="24"/>
        </w:rPr>
        <w:t>)</w:t>
      </w:r>
      <w:r w:rsidRPr="00A4054F">
        <w:rPr>
          <w:rFonts w:ascii="Times New Roman" w:hAnsi="Times New Roman" w:cs="Times New Roman"/>
          <w:sz w:val="24"/>
          <w:szCs w:val="24"/>
        </w:rPr>
        <w:t>. If you have overlooked the specific name of the cmdlet yet recall the initial letter of the second piece of the name, you can utilize the Tab key and use the auto-complete element, similarly as it works with DOS. Suppose you might want to show a rundown of cmdlets that start with Get-H, you can type the initial segment and utilize the Tab key to scan for what you are searching for. Cmdlets, for example, Get-Help, Get-History, and Get-Host, will be shown</w:t>
      </w:r>
      <w:r w:rsidR="00A4054F" w:rsidRPr="00A4054F">
        <w:rPr>
          <w:rFonts w:ascii="Times New Roman" w:hAnsi="Times New Roman" w:cs="Times New Roman"/>
          <w:sz w:val="24"/>
          <w:szCs w:val="24"/>
        </w:rPr>
        <w:t xml:space="preserve"> </w:t>
      </w:r>
      <w:r w:rsidR="00A4054F" w:rsidRPr="00A4054F">
        <w:rPr>
          <w:rFonts w:ascii="Times New Roman" w:hAnsi="Times New Roman" w:cs="Times New Roman"/>
          <w:sz w:val="24"/>
          <w:szCs w:val="24"/>
        </w:rPr>
        <w:t xml:space="preserve">(Goad, </w:t>
      </w:r>
      <w:r w:rsidR="00B42609">
        <w:rPr>
          <w:rFonts w:ascii="Times New Roman" w:hAnsi="Times New Roman" w:cs="Times New Roman"/>
          <w:sz w:val="24"/>
          <w:szCs w:val="24"/>
        </w:rPr>
        <w:t>2018</w:t>
      </w:r>
      <w:r w:rsidR="00A4054F" w:rsidRPr="00A4054F">
        <w:rPr>
          <w:rFonts w:ascii="Times New Roman" w:hAnsi="Times New Roman" w:cs="Times New Roman"/>
          <w:sz w:val="24"/>
          <w:szCs w:val="24"/>
        </w:rPr>
        <w:t>)</w:t>
      </w:r>
      <w:r w:rsidRPr="00A4054F">
        <w:rPr>
          <w:rFonts w:ascii="Times New Roman" w:hAnsi="Times New Roman" w:cs="Times New Roman"/>
          <w:sz w:val="24"/>
          <w:szCs w:val="24"/>
        </w:rPr>
        <w:t>. Assumed names are elective names given to a cmdlet that makes it simpler for us to compose a cmdlet without entering its complete name. Windows Server 2012 recognizes different levels and optimizes storage, moving the most accessed data to the SSD layer.</w:t>
      </w:r>
    </w:p>
    <w:p w:rsidR="00912D35" w:rsidRPr="00A4054F" w:rsidRDefault="00912D35" w:rsidP="00A4054F">
      <w:pPr>
        <w:spacing w:after="0" w:line="480" w:lineRule="auto"/>
        <w:rPr>
          <w:rFonts w:ascii="Times New Roman" w:hAnsi="Times New Roman" w:cs="Times New Roman"/>
          <w:sz w:val="24"/>
          <w:szCs w:val="24"/>
        </w:rPr>
      </w:pPr>
      <w:r w:rsidRPr="00A4054F">
        <w:rPr>
          <w:rFonts w:ascii="Times New Roman" w:hAnsi="Times New Roman" w:cs="Times New Roman"/>
          <w:sz w:val="24"/>
          <w:szCs w:val="24"/>
        </w:rPr>
        <w:br w:type="page"/>
      </w:r>
    </w:p>
    <w:p w:rsidR="009E4979" w:rsidRPr="00A4054F" w:rsidRDefault="00912D35" w:rsidP="00A4054F">
      <w:pPr>
        <w:spacing w:after="0" w:line="480" w:lineRule="auto"/>
        <w:jc w:val="center"/>
        <w:rPr>
          <w:rFonts w:ascii="Times New Roman" w:hAnsi="Times New Roman" w:cs="Times New Roman"/>
          <w:sz w:val="24"/>
          <w:szCs w:val="24"/>
        </w:rPr>
      </w:pPr>
      <w:r w:rsidRPr="00A4054F">
        <w:rPr>
          <w:rFonts w:ascii="Times New Roman" w:hAnsi="Times New Roman" w:cs="Times New Roman"/>
          <w:sz w:val="24"/>
          <w:szCs w:val="24"/>
        </w:rPr>
        <w:t>References</w:t>
      </w:r>
    </w:p>
    <w:p w:rsidR="00912D35" w:rsidRPr="00A4054F" w:rsidRDefault="00912D35" w:rsidP="00A4054F">
      <w:pPr>
        <w:spacing w:after="0" w:line="480" w:lineRule="auto"/>
        <w:ind w:left="720" w:hanging="720"/>
        <w:rPr>
          <w:rFonts w:ascii="Times New Roman" w:hAnsi="Times New Roman" w:cs="Times New Roman"/>
          <w:sz w:val="24"/>
          <w:szCs w:val="24"/>
        </w:rPr>
      </w:pPr>
      <w:r w:rsidRPr="00A4054F">
        <w:rPr>
          <w:rFonts w:ascii="Times New Roman" w:hAnsi="Times New Roman" w:cs="Times New Roman"/>
          <w:sz w:val="24"/>
          <w:szCs w:val="24"/>
        </w:rPr>
        <w:t>Goad, E. (</w:t>
      </w:r>
      <w:bookmarkStart w:id="0" w:name="_GoBack"/>
      <w:r w:rsidR="00B42609">
        <w:rPr>
          <w:rFonts w:ascii="Times New Roman" w:hAnsi="Times New Roman" w:cs="Times New Roman"/>
          <w:sz w:val="24"/>
          <w:szCs w:val="24"/>
        </w:rPr>
        <w:t>2018</w:t>
      </w:r>
      <w:bookmarkEnd w:id="0"/>
      <w:r w:rsidRPr="00A4054F">
        <w:rPr>
          <w:rFonts w:ascii="Times New Roman" w:hAnsi="Times New Roman" w:cs="Times New Roman"/>
          <w:sz w:val="24"/>
          <w:szCs w:val="24"/>
        </w:rPr>
        <w:t>). Windows Server 2012 Automation with PowerShell Cookbook. Packt Publishing Ltd, 11-25.</w:t>
      </w:r>
    </w:p>
    <w:p w:rsidR="00A4054F" w:rsidRPr="00A4054F" w:rsidRDefault="00912D35" w:rsidP="00A4054F">
      <w:pPr>
        <w:spacing w:after="0" w:line="480" w:lineRule="auto"/>
        <w:ind w:left="720" w:hanging="720"/>
        <w:rPr>
          <w:rFonts w:ascii="Times New Roman" w:hAnsi="Times New Roman" w:cs="Times New Roman"/>
          <w:sz w:val="24"/>
          <w:szCs w:val="24"/>
        </w:rPr>
      </w:pPr>
      <w:r w:rsidRPr="00A4054F">
        <w:rPr>
          <w:rFonts w:ascii="Times New Roman" w:hAnsi="Times New Roman" w:cs="Times New Roman"/>
          <w:sz w:val="24"/>
          <w:szCs w:val="24"/>
          <w:shd w:val="clear" w:color="auto" w:fill="FFFFFF"/>
        </w:rPr>
        <w:t>Minasi, M., Greene, K., Booth, C., Butler, R., McCabe, J., Panek, R., ... &amp; Roth, S. (</w:t>
      </w:r>
      <w:r w:rsidR="00B42609">
        <w:rPr>
          <w:rFonts w:ascii="Times New Roman" w:hAnsi="Times New Roman" w:cs="Times New Roman"/>
          <w:sz w:val="24"/>
          <w:szCs w:val="24"/>
          <w:shd w:val="clear" w:color="auto" w:fill="FFFFFF"/>
        </w:rPr>
        <w:t>2018</w:t>
      </w:r>
      <w:r w:rsidRPr="00A4054F">
        <w:rPr>
          <w:rFonts w:ascii="Times New Roman" w:hAnsi="Times New Roman" w:cs="Times New Roman"/>
          <w:sz w:val="24"/>
          <w:szCs w:val="24"/>
          <w:shd w:val="clear" w:color="auto" w:fill="FFFFFF"/>
        </w:rPr>
        <w:t>). </w:t>
      </w:r>
      <w:r w:rsidRPr="00A4054F">
        <w:rPr>
          <w:rFonts w:ascii="Times New Roman" w:hAnsi="Times New Roman" w:cs="Times New Roman"/>
          <w:i/>
          <w:iCs/>
          <w:sz w:val="24"/>
          <w:szCs w:val="24"/>
          <w:shd w:val="clear" w:color="auto" w:fill="FFFFFF"/>
        </w:rPr>
        <w:t>Mastering Windows Server 2012 R2</w:t>
      </w:r>
      <w:r w:rsidRPr="00A4054F">
        <w:rPr>
          <w:rFonts w:ascii="Times New Roman" w:hAnsi="Times New Roman" w:cs="Times New Roman"/>
          <w:sz w:val="24"/>
          <w:szCs w:val="24"/>
          <w:shd w:val="clear" w:color="auto" w:fill="FFFFFF"/>
        </w:rPr>
        <w:t>. John Wiley &amp; Sons</w:t>
      </w:r>
      <w:r w:rsidRPr="00A4054F">
        <w:rPr>
          <w:rFonts w:ascii="Times New Roman" w:hAnsi="Times New Roman" w:cs="Times New Roman"/>
          <w:sz w:val="24"/>
          <w:szCs w:val="24"/>
          <w:shd w:val="clear" w:color="auto" w:fill="FFFFFF"/>
        </w:rPr>
        <w:t>, 2-11.</w:t>
      </w:r>
    </w:p>
    <w:p w:rsidR="00A4054F" w:rsidRPr="00A4054F" w:rsidRDefault="00A4054F" w:rsidP="00A4054F">
      <w:pPr>
        <w:spacing w:after="0" w:line="480" w:lineRule="auto"/>
        <w:rPr>
          <w:rFonts w:ascii="Times New Roman" w:hAnsi="Times New Roman" w:cs="Times New Roman"/>
          <w:sz w:val="24"/>
          <w:szCs w:val="24"/>
        </w:rPr>
      </w:pPr>
    </w:p>
    <w:p w:rsidR="00A4054F" w:rsidRPr="00A4054F" w:rsidRDefault="00A4054F" w:rsidP="00A4054F">
      <w:pPr>
        <w:spacing w:after="0" w:line="480" w:lineRule="auto"/>
        <w:rPr>
          <w:rFonts w:ascii="Times New Roman" w:hAnsi="Times New Roman" w:cs="Times New Roman"/>
          <w:sz w:val="24"/>
          <w:szCs w:val="24"/>
        </w:rPr>
      </w:pPr>
    </w:p>
    <w:p w:rsidR="00912D35" w:rsidRPr="00A4054F" w:rsidRDefault="00A4054F" w:rsidP="00A4054F">
      <w:pPr>
        <w:tabs>
          <w:tab w:val="left" w:pos="3690"/>
        </w:tabs>
        <w:spacing w:after="0" w:line="480" w:lineRule="auto"/>
        <w:rPr>
          <w:rFonts w:ascii="Times New Roman" w:hAnsi="Times New Roman" w:cs="Times New Roman"/>
          <w:sz w:val="24"/>
          <w:szCs w:val="24"/>
        </w:rPr>
      </w:pPr>
      <w:r w:rsidRPr="00A4054F">
        <w:rPr>
          <w:rFonts w:ascii="Times New Roman" w:hAnsi="Times New Roman" w:cs="Times New Roman"/>
          <w:sz w:val="24"/>
          <w:szCs w:val="24"/>
        </w:rPr>
        <w:tab/>
      </w:r>
    </w:p>
    <w:sectPr w:rsidR="00912D35" w:rsidRPr="00A4054F" w:rsidSect="00A4054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D70CD" w:rsidRDefault="003D70CD" w:rsidP="00A4054F">
      <w:pPr>
        <w:spacing w:after="0" w:line="240" w:lineRule="auto"/>
      </w:pPr>
      <w:r>
        <w:separator/>
      </w:r>
    </w:p>
  </w:endnote>
  <w:endnote w:type="continuationSeparator" w:id="0">
    <w:p w:rsidR="003D70CD" w:rsidRDefault="003D70CD" w:rsidP="00A405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70CD" w:rsidRDefault="003D70CD" w:rsidP="00A4054F">
      <w:pPr>
        <w:spacing w:after="0" w:line="240" w:lineRule="auto"/>
      </w:pPr>
      <w:r>
        <w:separator/>
      </w:r>
    </w:p>
  </w:footnote>
  <w:footnote w:type="continuationSeparator" w:id="0">
    <w:p w:rsidR="003D70CD" w:rsidRDefault="003D70CD" w:rsidP="00A4054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054F" w:rsidRDefault="00A4054F">
    <w:pPr>
      <w:pStyle w:val="Header"/>
    </w:pPr>
    <w:r w:rsidRPr="00A4054F">
      <w:rPr>
        <w:rFonts w:ascii="Times New Roman" w:hAnsi="Times New Roman" w:cs="Times New Roman"/>
        <w:sz w:val="24"/>
        <w:szCs w:val="24"/>
      </w:rPr>
      <w:t xml:space="preserve">AUTOMATION WITH POWERSHELL </w:t>
    </w:r>
    <w:sdt>
      <w:sdtPr>
        <w:rPr>
          <w:rFonts w:ascii="Times New Roman" w:hAnsi="Times New Roman" w:cs="Times New Roman"/>
          <w:sz w:val="24"/>
          <w:szCs w:val="24"/>
        </w:rPr>
        <w:id w:val="1030229942"/>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A4054F">
          <w:rPr>
            <w:rFonts w:ascii="Times New Roman" w:hAnsi="Times New Roman" w:cs="Times New Roman"/>
            <w:sz w:val="24"/>
            <w:szCs w:val="24"/>
          </w:rPr>
          <w:fldChar w:fldCharType="begin"/>
        </w:r>
        <w:r w:rsidRPr="00A4054F">
          <w:rPr>
            <w:rFonts w:ascii="Times New Roman" w:hAnsi="Times New Roman" w:cs="Times New Roman"/>
            <w:sz w:val="24"/>
            <w:szCs w:val="24"/>
          </w:rPr>
          <w:instrText xml:space="preserve"> PAGE   \* MERGEFORMAT </w:instrText>
        </w:r>
        <w:r w:rsidRPr="00A4054F">
          <w:rPr>
            <w:rFonts w:ascii="Times New Roman" w:hAnsi="Times New Roman" w:cs="Times New Roman"/>
            <w:sz w:val="24"/>
            <w:szCs w:val="24"/>
          </w:rPr>
          <w:fldChar w:fldCharType="separate"/>
        </w:r>
        <w:r w:rsidR="00B42609">
          <w:rPr>
            <w:rFonts w:ascii="Times New Roman" w:hAnsi="Times New Roman" w:cs="Times New Roman"/>
            <w:noProof/>
            <w:sz w:val="24"/>
            <w:szCs w:val="24"/>
          </w:rPr>
          <w:t>4</w:t>
        </w:r>
        <w:r w:rsidRPr="00A4054F">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054F" w:rsidRPr="00A4054F" w:rsidRDefault="00A4054F">
    <w:pPr>
      <w:pStyle w:val="Header"/>
      <w:rPr>
        <w:rFonts w:ascii="Times New Roman" w:hAnsi="Times New Roman" w:cs="Times New Roman"/>
        <w:sz w:val="24"/>
        <w:szCs w:val="24"/>
      </w:rPr>
    </w:pPr>
    <w:r w:rsidRPr="00A4054F">
      <w:rPr>
        <w:rFonts w:ascii="Times New Roman" w:hAnsi="Times New Roman" w:cs="Times New Roman"/>
        <w:sz w:val="24"/>
        <w:szCs w:val="24"/>
      </w:rPr>
      <w:t xml:space="preserve">Running head: AUTOMATION WITH POWERSHELL </w:t>
    </w:r>
    <w:sdt>
      <w:sdtPr>
        <w:rPr>
          <w:rFonts w:ascii="Times New Roman" w:hAnsi="Times New Roman" w:cs="Times New Roman"/>
          <w:sz w:val="24"/>
          <w:szCs w:val="24"/>
        </w:rPr>
        <w:id w:val="647482922"/>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A4054F">
          <w:rPr>
            <w:rFonts w:ascii="Times New Roman" w:hAnsi="Times New Roman" w:cs="Times New Roman"/>
            <w:sz w:val="24"/>
            <w:szCs w:val="24"/>
          </w:rPr>
          <w:fldChar w:fldCharType="begin"/>
        </w:r>
        <w:r w:rsidRPr="00A4054F">
          <w:rPr>
            <w:rFonts w:ascii="Times New Roman" w:hAnsi="Times New Roman" w:cs="Times New Roman"/>
            <w:sz w:val="24"/>
            <w:szCs w:val="24"/>
          </w:rPr>
          <w:instrText xml:space="preserve"> PAGE   \* MERGEFORMAT </w:instrText>
        </w:r>
        <w:r w:rsidRPr="00A4054F">
          <w:rPr>
            <w:rFonts w:ascii="Times New Roman" w:hAnsi="Times New Roman" w:cs="Times New Roman"/>
            <w:sz w:val="24"/>
            <w:szCs w:val="24"/>
          </w:rPr>
          <w:fldChar w:fldCharType="separate"/>
        </w:r>
        <w:r w:rsidR="003D70CD">
          <w:rPr>
            <w:rFonts w:ascii="Times New Roman" w:hAnsi="Times New Roman" w:cs="Times New Roman"/>
            <w:noProof/>
            <w:sz w:val="24"/>
            <w:szCs w:val="24"/>
          </w:rPr>
          <w:t>1</w:t>
        </w:r>
        <w:r w:rsidRPr="00A4054F">
          <w:rPr>
            <w:rFonts w:ascii="Times New Roman" w:hAnsi="Times New Roman" w:cs="Times New Roman"/>
            <w:noProof/>
            <w:sz w:val="24"/>
            <w:szCs w:val="24"/>
          </w:rPr>
          <w:fldChar w:fldCharType="end"/>
        </w:r>
      </w:sdtContent>
    </w:sdt>
  </w:p>
  <w:p w:rsidR="00A4054F" w:rsidRPr="00A4054F" w:rsidRDefault="00A4054F">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6A83"/>
    <w:rsid w:val="00141F35"/>
    <w:rsid w:val="002016EA"/>
    <w:rsid w:val="0039623F"/>
    <w:rsid w:val="003D70CD"/>
    <w:rsid w:val="00626A83"/>
    <w:rsid w:val="006510E6"/>
    <w:rsid w:val="00912D35"/>
    <w:rsid w:val="009E4979"/>
    <w:rsid w:val="00A4054F"/>
    <w:rsid w:val="00B42609"/>
    <w:rsid w:val="00CC6952"/>
    <w:rsid w:val="00D81F7E"/>
    <w:rsid w:val="00DD14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D35"/>
  </w:style>
  <w:style w:type="paragraph" w:styleId="Heading1">
    <w:name w:val="heading 1"/>
    <w:basedOn w:val="Normal"/>
    <w:link w:val="Heading1Char"/>
    <w:uiPriority w:val="9"/>
    <w:qFormat/>
    <w:rsid w:val="00A4054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E4979"/>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405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054F"/>
  </w:style>
  <w:style w:type="paragraph" w:styleId="Footer">
    <w:name w:val="footer"/>
    <w:basedOn w:val="Normal"/>
    <w:link w:val="FooterChar"/>
    <w:uiPriority w:val="99"/>
    <w:unhideWhenUsed/>
    <w:rsid w:val="00A405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054F"/>
  </w:style>
  <w:style w:type="character" w:customStyle="1" w:styleId="Heading1Char">
    <w:name w:val="Heading 1 Char"/>
    <w:basedOn w:val="DefaultParagraphFont"/>
    <w:link w:val="Heading1"/>
    <w:uiPriority w:val="9"/>
    <w:rsid w:val="00A4054F"/>
    <w:rPr>
      <w:rFonts w:ascii="Times New Roman" w:eastAsia="Times New Roman" w:hAnsi="Times New Roman" w:cs="Times New Roman"/>
      <w:b/>
      <w:bCs/>
      <w:kern w:val="36"/>
      <w:sz w:val="48"/>
      <w:szCs w:val="4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D35"/>
  </w:style>
  <w:style w:type="paragraph" w:styleId="Heading1">
    <w:name w:val="heading 1"/>
    <w:basedOn w:val="Normal"/>
    <w:link w:val="Heading1Char"/>
    <w:uiPriority w:val="9"/>
    <w:qFormat/>
    <w:rsid w:val="00A4054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E4979"/>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405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054F"/>
  </w:style>
  <w:style w:type="paragraph" w:styleId="Footer">
    <w:name w:val="footer"/>
    <w:basedOn w:val="Normal"/>
    <w:link w:val="FooterChar"/>
    <w:uiPriority w:val="99"/>
    <w:unhideWhenUsed/>
    <w:rsid w:val="00A405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054F"/>
  </w:style>
  <w:style w:type="character" w:customStyle="1" w:styleId="Heading1Char">
    <w:name w:val="Heading 1 Char"/>
    <w:basedOn w:val="DefaultParagraphFont"/>
    <w:link w:val="Heading1"/>
    <w:uiPriority w:val="9"/>
    <w:rsid w:val="00A4054F"/>
    <w:rPr>
      <w:rFonts w:ascii="Times New Roman" w:eastAsia="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8498235">
      <w:bodyDiv w:val="1"/>
      <w:marLeft w:val="0"/>
      <w:marRight w:val="0"/>
      <w:marTop w:val="0"/>
      <w:marBottom w:val="0"/>
      <w:divBdr>
        <w:top w:val="none" w:sz="0" w:space="0" w:color="auto"/>
        <w:left w:val="none" w:sz="0" w:space="0" w:color="auto"/>
        <w:bottom w:val="none" w:sz="0" w:space="0" w:color="auto"/>
        <w:right w:val="none" w:sz="0" w:space="0" w:color="auto"/>
      </w:divBdr>
    </w:div>
    <w:div w:id="2142334270">
      <w:bodyDiv w:val="1"/>
      <w:marLeft w:val="0"/>
      <w:marRight w:val="0"/>
      <w:marTop w:val="0"/>
      <w:marBottom w:val="0"/>
      <w:divBdr>
        <w:top w:val="none" w:sz="0" w:space="0" w:color="auto"/>
        <w:left w:val="none" w:sz="0" w:space="0" w:color="auto"/>
        <w:bottom w:val="none" w:sz="0" w:space="0" w:color="auto"/>
        <w:right w:val="none" w:sz="0" w:space="0" w:color="auto"/>
      </w:divBdr>
      <w:divsChild>
        <w:div w:id="20822847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TotalTime>
  <Pages>5</Pages>
  <Words>641</Words>
  <Characters>3655</Characters>
  <Application>Microsoft Office Word</Application>
  <DocSecurity>0</DocSecurity>
  <Lines>30</Lines>
  <Paragraphs>8</Paragraphs>
  <ScaleCrop>false</ScaleCrop>
  <Company/>
  <LinksUpToDate>false</LinksUpToDate>
  <CharactersWithSpaces>4288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38</cp:revision>
  <dcterms:created xsi:type="dcterms:W3CDTF">2020-03-10T14:51:00Z</dcterms:created>
  <dcterms:modified xsi:type="dcterms:W3CDTF">2020-03-10T16:08:00Z</dcterms:modified>
</cp:coreProperties>
</file>